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5C" w:rsidRPr="00DE3903" w:rsidRDefault="006815F6" w:rsidP="006815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90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C487B" w:rsidRDefault="006815F6" w:rsidP="006815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903">
        <w:rPr>
          <w:rFonts w:ascii="Times New Roman" w:hAnsi="Times New Roman" w:cs="Times New Roman"/>
          <w:b/>
          <w:sz w:val="24"/>
          <w:szCs w:val="24"/>
        </w:rPr>
        <w:t xml:space="preserve">к Решению </w:t>
      </w:r>
      <w:proofErr w:type="spellStart"/>
      <w:r w:rsidRPr="00DE3903">
        <w:rPr>
          <w:rFonts w:ascii="Times New Roman" w:hAnsi="Times New Roman" w:cs="Times New Roman"/>
          <w:b/>
          <w:sz w:val="24"/>
          <w:szCs w:val="24"/>
        </w:rPr>
        <w:t>Серафимовичского</w:t>
      </w:r>
      <w:proofErr w:type="spellEnd"/>
      <w:r w:rsidRPr="00DE3903">
        <w:rPr>
          <w:rFonts w:ascii="Times New Roman" w:hAnsi="Times New Roman" w:cs="Times New Roman"/>
          <w:b/>
          <w:sz w:val="24"/>
          <w:szCs w:val="24"/>
        </w:rPr>
        <w:t xml:space="preserve"> городского Совета Волгоградской области</w:t>
      </w:r>
      <w:r w:rsidR="005C48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15F6" w:rsidRPr="00DE3903" w:rsidRDefault="005C487B" w:rsidP="006815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E18AC">
        <w:rPr>
          <w:rFonts w:ascii="Times New Roman" w:hAnsi="Times New Roman" w:cs="Times New Roman"/>
          <w:b/>
          <w:sz w:val="24"/>
          <w:szCs w:val="24"/>
        </w:rPr>
        <w:t>1</w:t>
      </w:r>
      <w:r w:rsidR="00372D51">
        <w:rPr>
          <w:rFonts w:ascii="Times New Roman" w:hAnsi="Times New Roman" w:cs="Times New Roman"/>
          <w:b/>
          <w:sz w:val="24"/>
          <w:szCs w:val="24"/>
        </w:rPr>
        <w:t>8</w:t>
      </w:r>
      <w:r w:rsidR="00E633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72D51">
        <w:rPr>
          <w:rFonts w:ascii="Times New Roman" w:hAnsi="Times New Roman" w:cs="Times New Roman"/>
          <w:b/>
          <w:sz w:val="24"/>
          <w:szCs w:val="24"/>
        </w:rPr>
        <w:t>28</w:t>
      </w:r>
      <w:r w:rsidR="00E633D1">
        <w:rPr>
          <w:rFonts w:ascii="Times New Roman" w:hAnsi="Times New Roman" w:cs="Times New Roman"/>
          <w:b/>
          <w:sz w:val="24"/>
          <w:szCs w:val="24"/>
        </w:rPr>
        <w:t>.</w:t>
      </w:r>
      <w:r w:rsidR="00E84A1F">
        <w:rPr>
          <w:rFonts w:ascii="Times New Roman" w:hAnsi="Times New Roman" w:cs="Times New Roman"/>
          <w:b/>
          <w:sz w:val="24"/>
          <w:szCs w:val="24"/>
        </w:rPr>
        <w:t>0</w:t>
      </w:r>
      <w:r w:rsidR="00372D51">
        <w:rPr>
          <w:rFonts w:ascii="Times New Roman" w:hAnsi="Times New Roman" w:cs="Times New Roman"/>
          <w:b/>
          <w:sz w:val="24"/>
          <w:szCs w:val="24"/>
        </w:rPr>
        <w:t>4</w:t>
      </w:r>
      <w:r w:rsidR="00E633D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E84A1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815F6" w:rsidRDefault="00257FB6" w:rsidP="006815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5F6" w:rsidRPr="00DE3903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в Решение </w:t>
      </w:r>
      <w:proofErr w:type="spellStart"/>
      <w:r w:rsidR="006815F6" w:rsidRPr="00DE3903">
        <w:rPr>
          <w:rFonts w:ascii="Times New Roman" w:hAnsi="Times New Roman" w:cs="Times New Roman"/>
          <w:b/>
          <w:sz w:val="24"/>
          <w:szCs w:val="24"/>
        </w:rPr>
        <w:t>Серафимовичского</w:t>
      </w:r>
      <w:proofErr w:type="spellEnd"/>
      <w:r w:rsidR="006815F6" w:rsidRPr="00DE3903">
        <w:rPr>
          <w:rFonts w:ascii="Times New Roman" w:hAnsi="Times New Roman" w:cs="Times New Roman"/>
          <w:b/>
          <w:sz w:val="24"/>
          <w:szCs w:val="24"/>
        </w:rPr>
        <w:t xml:space="preserve"> городского Совета «О бюджете городского поселения город Серафимович Волгоградской области на 20</w:t>
      </w:r>
      <w:r w:rsidR="00816D30">
        <w:rPr>
          <w:rFonts w:ascii="Times New Roman" w:hAnsi="Times New Roman" w:cs="Times New Roman"/>
          <w:b/>
          <w:sz w:val="24"/>
          <w:szCs w:val="24"/>
        </w:rPr>
        <w:t>2</w:t>
      </w:r>
      <w:r w:rsidR="00E84A1F">
        <w:rPr>
          <w:rFonts w:ascii="Times New Roman" w:hAnsi="Times New Roman" w:cs="Times New Roman"/>
          <w:b/>
          <w:sz w:val="24"/>
          <w:szCs w:val="24"/>
        </w:rPr>
        <w:t>3</w:t>
      </w:r>
      <w:r w:rsidR="006815F6" w:rsidRPr="00DE3903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244C9C">
        <w:rPr>
          <w:rFonts w:ascii="Times New Roman" w:hAnsi="Times New Roman" w:cs="Times New Roman"/>
          <w:b/>
          <w:sz w:val="24"/>
          <w:szCs w:val="24"/>
        </w:rPr>
        <w:t>2</w:t>
      </w:r>
      <w:r w:rsidR="00E84A1F">
        <w:rPr>
          <w:rFonts w:ascii="Times New Roman" w:hAnsi="Times New Roman" w:cs="Times New Roman"/>
          <w:b/>
          <w:sz w:val="24"/>
          <w:szCs w:val="24"/>
        </w:rPr>
        <w:t>4</w:t>
      </w:r>
      <w:r w:rsidR="006815F6" w:rsidRPr="00DE3903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4C3700">
        <w:rPr>
          <w:rFonts w:ascii="Times New Roman" w:hAnsi="Times New Roman" w:cs="Times New Roman"/>
          <w:b/>
          <w:sz w:val="24"/>
          <w:szCs w:val="24"/>
        </w:rPr>
        <w:t>2</w:t>
      </w:r>
      <w:r w:rsidR="00E84A1F">
        <w:rPr>
          <w:rFonts w:ascii="Times New Roman" w:hAnsi="Times New Roman" w:cs="Times New Roman"/>
          <w:b/>
          <w:sz w:val="24"/>
          <w:szCs w:val="24"/>
        </w:rPr>
        <w:t>5</w:t>
      </w:r>
      <w:r w:rsidR="006815F6" w:rsidRPr="00DE3903">
        <w:rPr>
          <w:rFonts w:ascii="Times New Roman" w:hAnsi="Times New Roman" w:cs="Times New Roman"/>
          <w:b/>
          <w:sz w:val="24"/>
          <w:szCs w:val="24"/>
        </w:rPr>
        <w:t xml:space="preserve"> годов» от </w:t>
      </w:r>
      <w:r w:rsidR="00BE1273">
        <w:rPr>
          <w:rFonts w:ascii="Times New Roman" w:hAnsi="Times New Roman" w:cs="Times New Roman"/>
          <w:b/>
          <w:sz w:val="24"/>
          <w:szCs w:val="24"/>
        </w:rPr>
        <w:t>0</w:t>
      </w:r>
      <w:r w:rsidR="00E84A1F">
        <w:rPr>
          <w:rFonts w:ascii="Times New Roman" w:hAnsi="Times New Roman" w:cs="Times New Roman"/>
          <w:b/>
          <w:sz w:val="24"/>
          <w:szCs w:val="24"/>
        </w:rPr>
        <w:t>5</w:t>
      </w:r>
      <w:r w:rsidR="006815F6" w:rsidRPr="00DE3903">
        <w:rPr>
          <w:rFonts w:ascii="Times New Roman" w:hAnsi="Times New Roman" w:cs="Times New Roman"/>
          <w:b/>
          <w:sz w:val="24"/>
          <w:szCs w:val="24"/>
        </w:rPr>
        <w:t>.12.20</w:t>
      </w:r>
      <w:r w:rsidR="00F26690">
        <w:rPr>
          <w:rFonts w:ascii="Times New Roman" w:hAnsi="Times New Roman" w:cs="Times New Roman"/>
          <w:b/>
          <w:sz w:val="24"/>
          <w:szCs w:val="24"/>
        </w:rPr>
        <w:t>2</w:t>
      </w:r>
      <w:r w:rsidR="00E84A1F">
        <w:rPr>
          <w:rFonts w:ascii="Times New Roman" w:hAnsi="Times New Roman" w:cs="Times New Roman"/>
          <w:b/>
          <w:sz w:val="24"/>
          <w:szCs w:val="24"/>
        </w:rPr>
        <w:t>2</w:t>
      </w:r>
      <w:r w:rsidR="006815F6" w:rsidRPr="00DE3903">
        <w:rPr>
          <w:rFonts w:ascii="Times New Roman" w:hAnsi="Times New Roman" w:cs="Times New Roman"/>
          <w:b/>
          <w:sz w:val="24"/>
          <w:szCs w:val="24"/>
        </w:rPr>
        <w:t xml:space="preserve"> г. № </w:t>
      </w:r>
      <w:r w:rsidR="00E84A1F">
        <w:rPr>
          <w:rFonts w:ascii="Times New Roman" w:hAnsi="Times New Roman" w:cs="Times New Roman"/>
          <w:b/>
          <w:sz w:val="24"/>
          <w:szCs w:val="24"/>
        </w:rPr>
        <w:t>60</w:t>
      </w:r>
      <w:r w:rsidR="006815F6" w:rsidRPr="00DE3903">
        <w:rPr>
          <w:rFonts w:ascii="Times New Roman" w:hAnsi="Times New Roman" w:cs="Times New Roman"/>
          <w:b/>
          <w:sz w:val="24"/>
          <w:szCs w:val="24"/>
        </w:rPr>
        <w:t>»</w:t>
      </w:r>
    </w:p>
    <w:p w:rsidR="00E84A1F" w:rsidRDefault="00E84A1F" w:rsidP="006815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D51" w:rsidRDefault="00372D51" w:rsidP="006815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D51" w:rsidRDefault="00372D51" w:rsidP="00372D51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Внесение изменений и дополнений в бюджет 2023 года</w:t>
      </w:r>
    </w:p>
    <w:p w:rsidR="00372D51" w:rsidRDefault="00372D51" w:rsidP="00372D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D51" w:rsidRDefault="00372D51" w:rsidP="00372D51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Доходная часть бюджета</w:t>
      </w:r>
    </w:p>
    <w:p w:rsidR="00372D51" w:rsidRDefault="00372D51" w:rsidP="00372D5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1.Уточнить план доходов на 2023 год:</w:t>
      </w:r>
    </w:p>
    <w:tbl>
      <w:tblPr>
        <w:tblStyle w:val="a4"/>
        <w:tblW w:w="0" w:type="auto"/>
        <w:tblLook w:val="04A0"/>
      </w:tblPr>
      <w:tblGrid>
        <w:gridCol w:w="509"/>
        <w:gridCol w:w="2575"/>
        <w:gridCol w:w="2835"/>
        <w:gridCol w:w="1258"/>
        <w:gridCol w:w="2393"/>
      </w:tblGrid>
      <w:tr w:rsidR="00372D51" w:rsidTr="00372D5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КБК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Причина</w:t>
            </w:r>
          </w:p>
        </w:tc>
      </w:tr>
      <w:tr w:rsidR="00372D51" w:rsidTr="00372D5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113 01995 13 0000 130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Прочие доходы от оказания платных работ (услуг)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Доходы МКУК СГКДЦ «Дон» от деятельности по прокату фильмов</w:t>
            </w:r>
          </w:p>
        </w:tc>
      </w:tr>
      <w:tr w:rsidR="00372D51" w:rsidTr="00372D5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eastAsiaTheme="minorHAnsi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72D51" w:rsidRDefault="00372D51" w:rsidP="00372D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D51" w:rsidRDefault="00372D51" w:rsidP="00372D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Расходная часть бюджета</w:t>
      </w:r>
    </w:p>
    <w:p w:rsidR="00372D51" w:rsidRDefault="00372D51" w:rsidP="00372D51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372D51" w:rsidRDefault="00372D51" w:rsidP="00372D51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72D51" w:rsidRDefault="00372D51" w:rsidP="00372D51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Администрация городского поселения город Серафимович </w:t>
      </w:r>
    </w:p>
    <w:tbl>
      <w:tblPr>
        <w:tblStyle w:val="a4"/>
        <w:tblW w:w="11813" w:type="dxa"/>
        <w:tblLook w:val="04A0"/>
      </w:tblPr>
      <w:tblGrid>
        <w:gridCol w:w="456"/>
        <w:gridCol w:w="2805"/>
        <w:gridCol w:w="2156"/>
        <w:gridCol w:w="2118"/>
        <w:gridCol w:w="2154"/>
        <w:gridCol w:w="2124"/>
      </w:tblGrid>
      <w:tr w:rsidR="00372D51" w:rsidTr="00372D51">
        <w:trPr>
          <w:gridAfter w:val="1"/>
          <w:wAfter w:w="2124" w:type="dxa"/>
          <w:trHeight w:val="9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статей бюджета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КБК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Направление расходов</w:t>
            </w:r>
          </w:p>
        </w:tc>
      </w:tr>
      <w:tr w:rsidR="00372D51" w:rsidTr="00372D51">
        <w:trPr>
          <w:trHeight w:val="24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Содержание дорожного фонда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0409-9900020060-200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8,9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Ассигнования направлены</w:t>
            </w:r>
          </w:p>
          <w:p w:rsidR="00372D51" w:rsidRDefault="00372D5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 заключение контракта по нанесению дорожной разметки </w:t>
            </w:r>
          </w:p>
        </w:tc>
        <w:tc>
          <w:tcPr>
            <w:tcW w:w="21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72D51" w:rsidTr="00372D51">
        <w:trPr>
          <w:trHeight w:val="24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ГО и ЧС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0309-9900020030-200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22,0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Финансирование мероприятий Муниципальной программы «Профилактика терроризма и экстремизма в городском поселении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Серафимович на 2022-2024 годы»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72D51" w:rsidTr="00A70D2F">
        <w:trPr>
          <w:trHeight w:val="112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ЖКХ. Коммунальное хозяйство.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0502-9900020270-800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-22,0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 w:rsidP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Ассигнования уменьшены и направлены на вышеуказанные статьи расходов</w:t>
            </w:r>
          </w:p>
        </w:tc>
        <w:tc>
          <w:tcPr>
            <w:tcW w:w="21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72D51" w:rsidTr="00A70D2F">
        <w:trPr>
          <w:trHeight w:val="24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 w:rsidP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 w:rsidP="00372D51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Благоустройство. Озеленение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 w:rsidP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0503-99000200250-200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 w:rsidP="00372D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-8,9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 w:rsidP="00172C7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Ассигнования уменьшены и направлены на вышеуказанные статьи расходов</w:t>
            </w:r>
          </w:p>
        </w:tc>
        <w:tc>
          <w:tcPr>
            <w:tcW w:w="21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72D51" w:rsidTr="00372D51">
        <w:trPr>
          <w:trHeight w:val="24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 xml:space="preserve">Итого по учреждению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---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72D51" w:rsidRDefault="00372D51" w:rsidP="00372D51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</w:p>
    <w:p w:rsidR="00372D51" w:rsidRDefault="00372D51" w:rsidP="00372D51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372D51" w:rsidRDefault="00372D51" w:rsidP="00372D51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МКУ СГКДЦ «Дон»  </w:t>
      </w:r>
    </w:p>
    <w:tbl>
      <w:tblPr>
        <w:tblStyle w:val="a4"/>
        <w:tblW w:w="0" w:type="auto"/>
        <w:tblLook w:val="04A0"/>
      </w:tblPr>
      <w:tblGrid>
        <w:gridCol w:w="451"/>
        <w:gridCol w:w="2827"/>
        <w:gridCol w:w="2184"/>
        <w:gridCol w:w="2158"/>
        <w:gridCol w:w="1950"/>
      </w:tblGrid>
      <w:tr w:rsidR="00372D51" w:rsidTr="00372D51">
        <w:trPr>
          <w:trHeight w:val="90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статей бюджета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КБК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Направление расходов</w:t>
            </w:r>
          </w:p>
        </w:tc>
      </w:tr>
      <w:tr w:rsidR="00372D51" w:rsidTr="00372D51">
        <w:trPr>
          <w:trHeight w:val="35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Культура. Обеспечение деятельности казенных учреждений Домов культуры. Закупка товаров, работ, услуг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0801-99000000650-200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200,0</w:t>
            </w:r>
          </w:p>
          <w:p w:rsidR="00372D51" w:rsidRDefault="00372D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Увеличение ассигнований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</w:p>
          <w:p w:rsidR="00372D51" w:rsidRDefault="00372D5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заключение договоров по покату кинофильмов</w:t>
            </w:r>
          </w:p>
        </w:tc>
      </w:tr>
      <w:tr w:rsidR="00372D51" w:rsidTr="00372D51">
        <w:trPr>
          <w:trHeight w:val="35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72D51" w:rsidTr="00372D51">
        <w:trPr>
          <w:trHeight w:val="35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0D3EE5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>Итого</w:t>
            </w:r>
            <w:r w:rsidR="00372D5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 xml:space="preserve"> по учреждению 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72D51" w:rsidTr="00372D51">
        <w:trPr>
          <w:trHeight w:val="35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>Всего по бюджету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51" w:rsidRDefault="00372D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51" w:rsidRDefault="00372D5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72D51" w:rsidRDefault="00372D51" w:rsidP="00372D51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D51" w:rsidRDefault="00372D51" w:rsidP="00372D51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</w:p>
    <w:p w:rsidR="00414C24" w:rsidRDefault="001C5504" w:rsidP="00414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14C24" w:rsidRPr="00402651">
        <w:rPr>
          <w:rFonts w:ascii="Times New Roman" w:hAnsi="Times New Roman" w:cs="Times New Roman"/>
          <w:sz w:val="24"/>
          <w:szCs w:val="24"/>
        </w:rPr>
        <w:t>лав</w:t>
      </w:r>
      <w:r w:rsidR="00414C24">
        <w:rPr>
          <w:rFonts w:ascii="Times New Roman" w:hAnsi="Times New Roman" w:cs="Times New Roman"/>
          <w:sz w:val="24"/>
          <w:szCs w:val="24"/>
        </w:rPr>
        <w:t xml:space="preserve">а </w:t>
      </w:r>
    </w:p>
    <w:p w:rsidR="00414C24" w:rsidRDefault="00414C24" w:rsidP="00414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</w:p>
    <w:p w:rsidR="00414C24" w:rsidRDefault="00414C24" w:rsidP="00414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Серафимович Волгоградской области                                          Т.Н. Ильина</w:t>
      </w:r>
    </w:p>
    <w:p w:rsidR="00372D51" w:rsidRDefault="00372D51" w:rsidP="00414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D51" w:rsidRDefault="00372D51" w:rsidP="00414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Гл. бухгалтер                                                                                               Т.В. Киселева</w:t>
      </w:r>
    </w:p>
    <w:sectPr w:rsidR="00372D51" w:rsidSect="00F92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</w:abstractNum>
  <w:abstractNum w:abstractNumId="1">
    <w:nsid w:val="027A41F5"/>
    <w:multiLevelType w:val="multilevel"/>
    <w:tmpl w:val="4F04A14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5C0C4D"/>
    <w:multiLevelType w:val="multilevel"/>
    <w:tmpl w:val="13109F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18A2249A"/>
    <w:multiLevelType w:val="hybridMultilevel"/>
    <w:tmpl w:val="74EAC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04111"/>
    <w:multiLevelType w:val="multilevel"/>
    <w:tmpl w:val="F0A224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BDF73FD"/>
    <w:multiLevelType w:val="hybridMultilevel"/>
    <w:tmpl w:val="2ED85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D6F9D"/>
    <w:multiLevelType w:val="hybridMultilevel"/>
    <w:tmpl w:val="74EAC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24C99"/>
    <w:multiLevelType w:val="hybridMultilevel"/>
    <w:tmpl w:val="84542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20471"/>
    <w:multiLevelType w:val="hybridMultilevel"/>
    <w:tmpl w:val="054EF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1247C2"/>
    <w:multiLevelType w:val="hybridMultilevel"/>
    <w:tmpl w:val="344A6738"/>
    <w:lvl w:ilvl="0" w:tplc="C9EC0F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22121"/>
    <w:multiLevelType w:val="hybridMultilevel"/>
    <w:tmpl w:val="74EAC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A71AD3"/>
    <w:multiLevelType w:val="hybridMultilevel"/>
    <w:tmpl w:val="4CE6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7E6178"/>
    <w:multiLevelType w:val="hybridMultilevel"/>
    <w:tmpl w:val="6798C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F0560"/>
    <w:multiLevelType w:val="multilevel"/>
    <w:tmpl w:val="CFB2A0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10C7B40"/>
    <w:multiLevelType w:val="multilevel"/>
    <w:tmpl w:val="344249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3F76E2"/>
    <w:multiLevelType w:val="multilevel"/>
    <w:tmpl w:val="12385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90A280B"/>
    <w:multiLevelType w:val="hybridMultilevel"/>
    <w:tmpl w:val="1A020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FE5ABA"/>
    <w:multiLevelType w:val="hybridMultilevel"/>
    <w:tmpl w:val="F1B06C28"/>
    <w:lvl w:ilvl="0" w:tplc="2DDC991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8E4EE5"/>
    <w:multiLevelType w:val="hybridMultilevel"/>
    <w:tmpl w:val="58566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454D28"/>
    <w:multiLevelType w:val="hybridMultilevel"/>
    <w:tmpl w:val="17B0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707C4B"/>
    <w:multiLevelType w:val="hybridMultilevel"/>
    <w:tmpl w:val="16C8738E"/>
    <w:lvl w:ilvl="0" w:tplc="5EA43D68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4019D0"/>
    <w:multiLevelType w:val="hybridMultilevel"/>
    <w:tmpl w:val="2662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1E22DE"/>
    <w:multiLevelType w:val="multilevel"/>
    <w:tmpl w:val="D19E49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71D24546"/>
    <w:multiLevelType w:val="hybridMultilevel"/>
    <w:tmpl w:val="EBA483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9342E2"/>
    <w:multiLevelType w:val="hybridMultilevel"/>
    <w:tmpl w:val="74380746"/>
    <w:lvl w:ilvl="0" w:tplc="81A07A98">
      <w:start w:val="3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A777E1"/>
    <w:multiLevelType w:val="multilevel"/>
    <w:tmpl w:val="7004D2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AB82DAA"/>
    <w:multiLevelType w:val="hybridMultilevel"/>
    <w:tmpl w:val="054EF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FC7534"/>
    <w:multiLevelType w:val="hybridMultilevel"/>
    <w:tmpl w:val="699AD3E2"/>
    <w:lvl w:ilvl="0" w:tplc="4BE4DFBA">
      <w:start w:val="40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E71DCF"/>
    <w:multiLevelType w:val="multilevel"/>
    <w:tmpl w:val="71541EB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E6B30AB"/>
    <w:multiLevelType w:val="hybridMultilevel"/>
    <w:tmpl w:val="7E786340"/>
    <w:lvl w:ilvl="0" w:tplc="5CEE88E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7"/>
  </w:num>
  <w:num w:numId="7">
    <w:abstractNumId w:val="15"/>
  </w:num>
  <w:num w:numId="8">
    <w:abstractNumId w:val="12"/>
  </w:num>
  <w:num w:numId="9">
    <w:abstractNumId w:val="24"/>
  </w:num>
  <w:num w:numId="10">
    <w:abstractNumId w:val="27"/>
  </w:num>
  <w:num w:numId="11">
    <w:abstractNumId w:val="28"/>
  </w:num>
  <w:num w:numId="12">
    <w:abstractNumId w:val="11"/>
  </w:num>
  <w:num w:numId="13">
    <w:abstractNumId w:val="16"/>
  </w:num>
  <w:num w:numId="14">
    <w:abstractNumId w:val="4"/>
  </w:num>
  <w:num w:numId="15">
    <w:abstractNumId w:val="22"/>
  </w:num>
  <w:num w:numId="16">
    <w:abstractNumId w:val="25"/>
  </w:num>
  <w:num w:numId="17">
    <w:abstractNumId w:val="13"/>
  </w:num>
  <w:num w:numId="18">
    <w:abstractNumId w:val="1"/>
  </w:num>
  <w:num w:numId="19">
    <w:abstractNumId w:val="14"/>
  </w:num>
  <w:num w:numId="20">
    <w:abstractNumId w:val="5"/>
  </w:num>
  <w:num w:numId="21">
    <w:abstractNumId w:val="18"/>
  </w:num>
  <w:num w:numId="22">
    <w:abstractNumId w:val="9"/>
  </w:num>
  <w:num w:numId="23">
    <w:abstractNumId w:val="7"/>
  </w:num>
  <w:num w:numId="24">
    <w:abstractNumId w:val="3"/>
  </w:num>
  <w:num w:numId="25">
    <w:abstractNumId w:val="6"/>
  </w:num>
  <w:num w:numId="26">
    <w:abstractNumId w:val="10"/>
  </w:num>
  <w:num w:numId="27">
    <w:abstractNumId w:val="19"/>
  </w:num>
  <w:num w:numId="28">
    <w:abstractNumId w:val="0"/>
  </w:num>
  <w:num w:numId="29">
    <w:abstractNumId w:val="23"/>
  </w:num>
  <w:num w:numId="30">
    <w:abstractNumId w:val="20"/>
  </w:num>
  <w:num w:numId="31">
    <w:abstractNumId w:val="21"/>
  </w:num>
  <w:num w:numId="32">
    <w:abstractNumId w:val="29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7F5C"/>
    <w:rsid w:val="00013077"/>
    <w:rsid w:val="00025B09"/>
    <w:rsid w:val="000365E4"/>
    <w:rsid w:val="00037F5C"/>
    <w:rsid w:val="00042061"/>
    <w:rsid w:val="00047F30"/>
    <w:rsid w:val="00052CE6"/>
    <w:rsid w:val="00075693"/>
    <w:rsid w:val="00090929"/>
    <w:rsid w:val="000B2169"/>
    <w:rsid w:val="000C76FE"/>
    <w:rsid w:val="000D0DC6"/>
    <w:rsid w:val="000D2240"/>
    <w:rsid w:val="000D3EE5"/>
    <w:rsid w:val="000E26DC"/>
    <w:rsid w:val="000F13BB"/>
    <w:rsid w:val="001241EF"/>
    <w:rsid w:val="001344EF"/>
    <w:rsid w:val="00155278"/>
    <w:rsid w:val="00177C7C"/>
    <w:rsid w:val="00185883"/>
    <w:rsid w:val="001A6D76"/>
    <w:rsid w:val="001C4512"/>
    <w:rsid w:val="001C5504"/>
    <w:rsid w:val="001D2771"/>
    <w:rsid w:val="001D32AC"/>
    <w:rsid w:val="001E22CA"/>
    <w:rsid w:val="001E6006"/>
    <w:rsid w:val="001F2E7D"/>
    <w:rsid w:val="00215542"/>
    <w:rsid w:val="00225E52"/>
    <w:rsid w:val="002369A2"/>
    <w:rsid w:val="00244C9C"/>
    <w:rsid w:val="00252718"/>
    <w:rsid w:val="00257FB6"/>
    <w:rsid w:val="00284654"/>
    <w:rsid w:val="002B5F34"/>
    <w:rsid w:val="002C1ACC"/>
    <w:rsid w:val="002E34C6"/>
    <w:rsid w:val="00307DD3"/>
    <w:rsid w:val="0032234F"/>
    <w:rsid w:val="003614BD"/>
    <w:rsid w:val="00367B8F"/>
    <w:rsid w:val="00372D51"/>
    <w:rsid w:val="0039383A"/>
    <w:rsid w:val="00396303"/>
    <w:rsid w:val="003B1213"/>
    <w:rsid w:val="003F0B0D"/>
    <w:rsid w:val="004112CA"/>
    <w:rsid w:val="00414C24"/>
    <w:rsid w:val="00416B9B"/>
    <w:rsid w:val="00420765"/>
    <w:rsid w:val="00424C58"/>
    <w:rsid w:val="00446A74"/>
    <w:rsid w:val="004C3700"/>
    <w:rsid w:val="004E703C"/>
    <w:rsid w:val="0055504A"/>
    <w:rsid w:val="005555BA"/>
    <w:rsid w:val="00572436"/>
    <w:rsid w:val="00572F64"/>
    <w:rsid w:val="00575728"/>
    <w:rsid w:val="005C487B"/>
    <w:rsid w:val="005C62A8"/>
    <w:rsid w:val="006058C9"/>
    <w:rsid w:val="00605AC8"/>
    <w:rsid w:val="00607B77"/>
    <w:rsid w:val="00610EB9"/>
    <w:rsid w:val="00643AE7"/>
    <w:rsid w:val="0066574E"/>
    <w:rsid w:val="006815F6"/>
    <w:rsid w:val="00681FCC"/>
    <w:rsid w:val="0069627A"/>
    <w:rsid w:val="006C0B79"/>
    <w:rsid w:val="006F268C"/>
    <w:rsid w:val="006F6C4C"/>
    <w:rsid w:val="006F6E34"/>
    <w:rsid w:val="007177A6"/>
    <w:rsid w:val="00745B82"/>
    <w:rsid w:val="00751109"/>
    <w:rsid w:val="00752420"/>
    <w:rsid w:val="007C16F4"/>
    <w:rsid w:val="007C3573"/>
    <w:rsid w:val="007D58A9"/>
    <w:rsid w:val="007F22CB"/>
    <w:rsid w:val="00816D30"/>
    <w:rsid w:val="00840F87"/>
    <w:rsid w:val="00842B1E"/>
    <w:rsid w:val="00842B73"/>
    <w:rsid w:val="00843480"/>
    <w:rsid w:val="00865E25"/>
    <w:rsid w:val="008A44CE"/>
    <w:rsid w:val="008A7CB7"/>
    <w:rsid w:val="009009DB"/>
    <w:rsid w:val="0091798D"/>
    <w:rsid w:val="00936C6A"/>
    <w:rsid w:val="00954254"/>
    <w:rsid w:val="00954565"/>
    <w:rsid w:val="00957AD3"/>
    <w:rsid w:val="0097702E"/>
    <w:rsid w:val="00991DB7"/>
    <w:rsid w:val="009D797A"/>
    <w:rsid w:val="009F6C06"/>
    <w:rsid w:val="00A0787E"/>
    <w:rsid w:val="00A15199"/>
    <w:rsid w:val="00A35603"/>
    <w:rsid w:val="00A75435"/>
    <w:rsid w:val="00A77FE9"/>
    <w:rsid w:val="00A904B9"/>
    <w:rsid w:val="00AC6071"/>
    <w:rsid w:val="00AE6942"/>
    <w:rsid w:val="00B15749"/>
    <w:rsid w:val="00B16180"/>
    <w:rsid w:val="00B35F7C"/>
    <w:rsid w:val="00B40201"/>
    <w:rsid w:val="00B41A06"/>
    <w:rsid w:val="00B50D89"/>
    <w:rsid w:val="00B5321D"/>
    <w:rsid w:val="00B542EC"/>
    <w:rsid w:val="00BB7E98"/>
    <w:rsid w:val="00BC087D"/>
    <w:rsid w:val="00BC5C52"/>
    <w:rsid w:val="00BE1273"/>
    <w:rsid w:val="00C324A5"/>
    <w:rsid w:val="00C34953"/>
    <w:rsid w:val="00C468ED"/>
    <w:rsid w:val="00C74514"/>
    <w:rsid w:val="00C93449"/>
    <w:rsid w:val="00CE6183"/>
    <w:rsid w:val="00CE65FB"/>
    <w:rsid w:val="00D011FC"/>
    <w:rsid w:val="00D13FB3"/>
    <w:rsid w:val="00D313F4"/>
    <w:rsid w:val="00D51CD1"/>
    <w:rsid w:val="00D533B9"/>
    <w:rsid w:val="00D6228A"/>
    <w:rsid w:val="00D62A12"/>
    <w:rsid w:val="00D76469"/>
    <w:rsid w:val="00DA4B46"/>
    <w:rsid w:val="00DD418B"/>
    <w:rsid w:val="00DD5B3C"/>
    <w:rsid w:val="00DE18AC"/>
    <w:rsid w:val="00DE3903"/>
    <w:rsid w:val="00DF0D89"/>
    <w:rsid w:val="00E27318"/>
    <w:rsid w:val="00E348B7"/>
    <w:rsid w:val="00E41548"/>
    <w:rsid w:val="00E54244"/>
    <w:rsid w:val="00E633D1"/>
    <w:rsid w:val="00E63FDF"/>
    <w:rsid w:val="00E67CFD"/>
    <w:rsid w:val="00E84A1F"/>
    <w:rsid w:val="00E97D5B"/>
    <w:rsid w:val="00F01818"/>
    <w:rsid w:val="00F045E9"/>
    <w:rsid w:val="00F0488A"/>
    <w:rsid w:val="00F224DB"/>
    <w:rsid w:val="00F23019"/>
    <w:rsid w:val="00F24251"/>
    <w:rsid w:val="00F26690"/>
    <w:rsid w:val="00F47D4C"/>
    <w:rsid w:val="00F576EF"/>
    <w:rsid w:val="00F77B7D"/>
    <w:rsid w:val="00F92BB3"/>
    <w:rsid w:val="00FB3308"/>
    <w:rsid w:val="00FC3D98"/>
    <w:rsid w:val="00FF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F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F5C"/>
    <w:pPr>
      <w:ind w:left="720"/>
      <w:contextualSpacing/>
    </w:pPr>
  </w:style>
  <w:style w:type="table" w:styleId="a4">
    <w:name w:val="Table Grid"/>
    <w:basedOn w:val="a1"/>
    <w:uiPriority w:val="59"/>
    <w:rsid w:val="00037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FAEC3-84D6-43A5-BAA3-99BE3BBE1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Algo</cp:lastModifiedBy>
  <cp:revision>88</cp:revision>
  <cp:lastPrinted>2020-03-25T05:50:00Z</cp:lastPrinted>
  <dcterms:created xsi:type="dcterms:W3CDTF">2017-01-25T04:58:00Z</dcterms:created>
  <dcterms:modified xsi:type="dcterms:W3CDTF">2023-05-22T08:47:00Z</dcterms:modified>
</cp:coreProperties>
</file>